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092" w:rsidRDefault="00D30C92">
      <w:pPr>
        <w:pStyle w:val="20"/>
        <w:framePr w:w="9653" w:h="14453" w:hRule="exact" w:wrap="none" w:vAnchor="page" w:hAnchor="page" w:x="1130" w:y="1421"/>
        <w:shd w:val="clear" w:color="auto" w:fill="auto"/>
      </w:pPr>
      <w:r>
        <w:t>ПРАВИЛА</w:t>
      </w:r>
    </w:p>
    <w:p w:rsidR="00255092" w:rsidRDefault="00D30C92">
      <w:pPr>
        <w:pStyle w:val="10"/>
        <w:framePr w:w="9653" w:h="14453" w:hRule="exact" w:wrap="none" w:vAnchor="page" w:hAnchor="page" w:x="1130" w:y="1421"/>
        <w:shd w:val="clear" w:color="auto" w:fill="auto"/>
      </w:pPr>
      <w:bookmarkStart w:id="0" w:name="bookmark0"/>
      <w:r>
        <w:t>Международного молодежного конкурса социальной антикоррупционной рекламы «Вместе против коррупции!» I. Общие положения</w:t>
      </w:r>
      <w:bookmarkEnd w:id="0"/>
    </w:p>
    <w:p w:rsidR="00255092" w:rsidRDefault="00D30C92">
      <w:pPr>
        <w:pStyle w:val="21"/>
        <w:framePr w:w="9653" w:h="14453" w:hRule="exact" w:wrap="none" w:vAnchor="page" w:hAnchor="page" w:x="1130" w:y="1421"/>
        <w:numPr>
          <w:ilvl w:val="0"/>
          <w:numId w:val="1"/>
        </w:numPr>
        <w:shd w:val="clear" w:color="auto" w:fill="auto"/>
        <w:tabs>
          <w:tab w:val="left" w:pos="1271"/>
        </w:tabs>
        <w:spacing w:before="0"/>
        <w:ind w:left="20" w:right="20" w:firstLine="720"/>
      </w:pPr>
      <w:r>
        <w:t>Организатором Международного молодежного конкурса социальной антикоррупционной рекламы «Вместе против коррупции!» (далее - конкурс) является Генеральная прокуратура Российской Федерации.</w:t>
      </w:r>
    </w:p>
    <w:p w:rsidR="00255092" w:rsidRDefault="00D30C92">
      <w:pPr>
        <w:pStyle w:val="21"/>
        <w:framePr w:w="9653" w:h="14453" w:hRule="exact" w:wrap="none" w:vAnchor="page" w:hAnchor="page" w:x="1130" w:y="1421"/>
        <w:numPr>
          <w:ilvl w:val="0"/>
          <w:numId w:val="1"/>
        </w:numPr>
        <w:shd w:val="clear" w:color="auto" w:fill="auto"/>
        <w:tabs>
          <w:tab w:val="left" w:pos="1271"/>
        </w:tabs>
        <w:spacing w:before="0"/>
        <w:ind w:left="20" w:right="20" w:firstLine="720"/>
      </w:pPr>
      <w:r>
        <w:t>Участниками конкурса могут быть граждане любого государства (авторы-физические лица или творческие коллективы) в возрасте от 14 до 35 лет.</w:t>
      </w:r>
    </w:p>
    <w:p w:rsidR="00255092" w:rsidRDefault="00D30C92">
      <w:pPr>
        <w:pStyle w:val="21"/>
        <w:framePr w:w="9653" w:h="14453" w:hRule="exact" w:wrap="none" w:vAnchor="page" w:hAnchor="page" w:x="1130" w:y="1421"/>
        <w:numPr>
          <w:ilvl w:val="0"/>
          <w:numId w:val="1"/>
        </w:numPr>
        <w:shd w:val="clear" w:color="auto" w:fill="auto"/>
        <w:tabs>
          <w:tab w:val="left" w:pos="1271"/>
        </w:tabs>
        <w:spacing w:before="0"/>
        <w:ind w:left="20" w:firstLine="720"/>
      </w:pPr>
      <w:r>
        <w:t>Номинации: «Лучший плакат» и «Лучший видеоролик».</w:t>
      </w:r>
    </w:p>
    <w:p w:rsidR="00255092" w:rsidRDefault="00D30C92">
      <w:pPr>
        <w:pStyle w:val="21"/>
        <w:framePr w:w="9653" w:h="14453" w:hRule="exact" w:wrap="none" w:vAnchor="page" w:hAnchor="page" w:x="1130" w:y="1421"/>
        <w:numPr>
          <w:ilvl w:val="0"/>
          <w:numId w:val="1"/>
        </w:numPr>
        <w:shd w:val="clear" w:color="auto" w:fill="auto"/>
        <w:tabs>
          <w:tab w:val="left" w:pos="1271"/>
        </w:tabs>
        <w:spacing w:before="0"/>
        <w:ind w:left="20" w:firstLine="720"/>
      </w:pPr>
      <w:r>
        <w:t>Тема: «Вместе против коррупции!».</w:t>
      </w:r>
    </w:p>
    <w:p w:rsidR="00255092" w:rsidRDefault="00D30C92">
      <w:pPr>
        <w:pStyle w:val="21"/>
        <w:framePr w:w="9653" w:h="14453" w:hRule="exact" w:wrap="none" w:vAnchor="page" w:hAnchor="page" w:x="1130" w:y="1421"/>
        <w:numPr>
          <w:ilvl w:val="0"/>
          <w:numId w:val="1"/>
        </w:numPr>
        <w:shd w:val="clear" w:color="auto" w:fill="auto"/>
        <w:tabs>
          <w:tab w:val="left" w:pos="1271"/>
        </w:tabs>
        <w:spacing w:before="0"/>
        <w:ind w:left="20" w:right="20" w:firstLine="720"/>
      </w:pPr>
      <w:r>
        <w:t>Конкурсные работы (плакаты и видеоролики) принимаются на сайте конкурса</w:t>
      </w:r>
      <w:r w:rsidR="005E56FD">
        <w:t xml:space="preserve"> </w:t>
      </w:r>
      <w:hyperlink r:id="rId8" w:history="1">
        <w:r w:rsidR="005E56FD" w:rsidRPr="00707DE6">
          <w:rPr>
            <w:rStyle w:val="a3"/>
            <w:lang w:val="en-US"/>
          </w:rPr>
          <w:t>http</w:t>
        </w:r>
        <w:r w:rsidR="005E56FD" w:rsidRPr="00707DE6">
          <w:rPr>
            <w:rStyle w:val="a3"/>
          </w:rPr>
          <w:t>://</w:t>
        </w:r>
        <w:r w:rsidR="005E56FD" w:rsidRPr="00707DE6">
          <w:rPr>
            <w:rStyle w:val="a3"/>
            <w:lang w:val="en-US"/>
          </w:rPr>
          <w:t>anticorruotion</w:t>
        </w:r>
        <w:r w:rsidR="005E56FD" w:rsidRPr="00707DE6">
          <w:rPr>
            <w:rStyle w:val="a3"/>
          </w:rPr>
          <w:t>.</w:t>
        </w:r>
        <w:r w:rsidR="005E56FD" w:rsidRPr="00707DE6">
          <w:rPr>
            <w:rStyle w:val="a3"/>
            <w:lang w:val="en-US"/>
          </w:rPr>
          <w:t>life</w:t>
        </w:r>
      </w:hyperlink>
      <w:r w:rsidR="005E56FD" w:rsidRPr="00707DE6">
        <w:t xml:space="preserve"> </w:t>
      </w:r>
      <w:r>
        <w:t>на официальных языках Организации Объединенных Наций: английском, арабском, испанском, китайском, русском, французском.</w:t>
      </w:r>
    </w:p>
    <w:p w:rsidR="00255092" w:rsidRDefault="00D30C92">
      <w:pPr>
        <w:pStyle w:val="21"/>
        <w:framePr w:w="9653" w:h="14453" w:hRule="exact" w:wrap="none" w:vAnchor="page" w:hAnchor="page" w:x="1130" w:y="1421"/>
        <w:numPr>
          <w:ilvl w:val="0"/>
          <w:numId w:val="1"/>
        </w:numPr>
        <w:shd w:val="clear" w:color="auto" w:fill="auto"/>
        <w:tabs>
          <w:tab w:val="left" w:pos="1271"/>
        </w:tabs>
        <w:spacing w:before="0" w:after="349"/>
        <w:ind w:left="20" w:right="20" w:firstLine="720"/>
      </w:pPr>
      <w:r>
        <w:t xml:space="preserve">Начало приема конкурсных работ - </w:t>
      </w:r>
      <w:r>
        <w:rPr>
          <w:rStyle w:val="0pt"/>
        </w:rPr>
        <w:t xml:space="preserve">01.05.2020 </w:t>
      </w:r>
      <w:r>
        <w:t xml:space="preserve">(с 10:00 по московскому времени); окончание приема конкурсных работ - </w:t>
      </w:r>
      <w:r>
        <w:rPr>
          <w:rStyle w:val="0pt"/>
        </w:rPr>
        <w:t xml:space="preserve">01.10.2020 </w:t>
      </w:r>
      <w:r>
        <w:t>(в 18:00 по московскому времени).</w:t>
      </w:r>
    </w:p>
    <w:p w:rsidR="00255092" w:rsidRDefault="00D30C92">
      <w:pPr>
        <w:pStyle w:val="10"/>
        <w:framePr w:w="9653" w:h="14453" w:hRule="exact" w:wrap="none" w:vAnchor="page" w:hAnchor="page" w:x="1130" w:y="1421"/>
        <w:shd w:val="clear" w:color="auto" w:fill="auto"/>
        <w:spacing w:after="193" w:line="260" w:lineRule="exact"/>
      </w:pPr>
      <w:bookmarkStart w:id="1" w:name="bookmark1"/>
      <w:r>
        <w:t>II. Цели и задачи конкурса</w:t>
      </w:r>
      <w:bookmarkEnd w:id="1"/>
    </w:p>
    <w:p w:rsidR="00255092" w:rsidRDefault="00D30C92">
      <w:pPr>
        <w:pStyle w:val="21"/>
        <w:framePr w:w="9653" w:h="14453" w:hRule="exact" w:wrap="none" w:vAnchor="page" w:hAnchor="page" w:x="1130" w:y="1421"/>
        <w:numPr>
          <w:ilvl w:val="0"/>
          <w:numId w:val="2"/>
        </w:numPr>
        <w:shd w:val="clear" w:color="auto" w:fill="auto"/>
        <w:tabs>
          <w:tab w:val="left" w:pos="1271"/>
        </w:tabs>
        <w:spacing w:before="0"/>
        <w:ind w:left="20" w:right="20" w:firstLine="720"/>
      </w:pPr>
      <w:r>
        <w:t>Цели конкурса - привлечение молодежи к участию в профилактике коррупции, к разработке и использованию социальной антикоррупционной рекламы для предотвращения коррупционных проявлений; формирование практики взаимодействия общества с органами, осуществляющими деятельность в сфере борьбы с коррупцией, в антикоррупционном просвещении населения.</w:t>
      </w:r>
    </w:p>
    <w:p w:rsidR="00255092" w:rsidRDefault="00D30C92">
      <w:pPr>
        <w:pStyle w:val="21"/>
        <w:framePr w:w="9653" w:h="14453" w:hRule="exact" w:wrap="none" w:vAnchor="page" w:hAnchor="page" w:x="1130" w:y="1421"/>
        <w:numPr>
          <w:ilvl w:val="0"/>
          <w:numId w:val="2"/>
        </w:numPr>
        <w:shd w:val="clear" w:color="auto" w:fill="auto"/>
        <w:tabs>
          <w:tab w:val="left" w:pos="1271"/>
        </w:tabs>
        <w:spacing w:before="0"/>
        <w:ind w:left="20" w:firstLine="720"/>
      </w:pPr>
      <w:r>
        <w:t>Задачи конкурса:</w:t>
      </w:r>
    </w:p>
    <w:p w:rsidR="00255092" w:rsidRDefault="00D30C92">
      <w:pPr>
        <w:pStyle w:val="21"/>
        <w:framePr w:w="9653" w:h="14453" w:hRule="exact" w:wrap="none" w:vAnchor="page" w:hAnchor="page" w:x="1130" w:y="1421"/>
        <w:shd w:val="clear" w:color="auto" w:fill="auto"/>
        <w:spacing w:before="0"/>
        <w:ind w:left="20" w:right="20" w:firstLine="720"/>
      </w:pPr>
      <w:r>
        <w:t>антикоррупционное просвещение населения; формирование в обществе нетерпимого отношения к коррупционным проявлениям;</w:t>
      </w:r>
    </w:p>
    <w:p w:rsidR="00255092" w:rsidRDefault="00D30C92">
      <w:pPr>
        <w:pStyle w:val="21"/>
        <w:framePr w:w="9653" w:h="14453" w:hRule="exact" w:wrap="none" w:vAnchor="page" w:hAnchor="page" w:x="1130" w:y="1421"/>
        <w:shd w:val="clear" w:color="auto" w:fill="auto"/>
        <w:spacing w:before="0"/>
        <w:ind w:left="20" w:right="20" w:firstLine="720"/>
      </w:pPr>
      <w:r>
        <w:t>привлечение внимания общественности к вопросам противодействия коррупции, а также роли органов прокуратуры и иных государственных органов, осуществляющих деятельность в этой сфере, результатам такой деятельности.</w:t>
      </w:r>
    </w:p>
    <w:p w:rsidR="00255092" w:rsidRDefault="00D30C92">
      <w:pPr>
        <w:pStyle w:val="21"/>
        <w:framePr w:w="9653" w:h="14453" w:hRule="exact" w:wrap="none" w:vAnchor="page" w:hAnchor="page" w:x="1130" w:y="1421"/>
        <w:shd w:val="clear" w:color="auto" w:fill="auto"/>
        <w:spacing w:before="0" w:after="229"/>
        <w:ind w:left="20" w:right="20" w:firstLine="720"/>
      </w:pPr>
      <w:r>
        <w:t>укрепление доверия к органам прокуратуры и иным государственным органам, осуществляющим деятельность в сфере борьбы с коррупцией; формирование позитивного отношения к проводимой ими работе;</w:t>
      </w:r>
    </w:p>
    <w:p w:rsidR="00255092" w:rsidRDefault="00D30C92">
      <w:pPr>
        <w:pStyle w:val="10"/>
        <w:framePr w:w="9653" w:h="14453" w:hRule="exact" w:wrap="none" w:vAnchor="page" w:hAnchor="page" w:x="1130" w:y="1421"/>
        <w:numPr>
          <w:ilvl w:val="0"/>
          <w:numId w:val="3"/>
        </w:numPr>
        <w:shd w:val="clear" w:color="auto" w:fill="auto"/>
        <w:tabs>
          <w:tab w:val="left" w:pos="3190"/>
        </w:tabs>
        <w:spacing w:after="0" w:line="260" w:lineRule="exact"/>
        <w:ind w:left="2720"/>
        <w:jc w:val="both"/>
      </w:pPr>
      <w:bookmarkStart w:id="2" w:name="bookmark2"/>
      <w:r>
        <w:t>Регистрация участников конкурса.</w:t>
      </w:r>
      <w:bookmarkEnd w:id="2"/>
    </w:p>
    <w:p w:rsidR="00255092" w:rsidRDefault="00D30C92">
      <w:pPr>
        <w:pStyle w:val="20"/>
        <w:framePr w:w="9653" w:h="14453" w:hRule="exact" w:wrap="none" w:vAnchor="page" w:hAnchor="page" w:x="1130" w:y="1421"/>
        <w:shd w:val="clear" w:color="auto" w:fill="auto"/>
        <w:spacing w:after="193" w:line="260" w:lineRule="exact"/>
        <w:ind w:left="2060"/>
        <w:jc w:val="left"/>
      </w:pPr>
      <w:r>
        <w:t>Технические требования к конкурсным работам.</w:t>
      </w:r>
    </w:p>
    <w:p w:rsidR="00255092" w:rsidRDefault="00D30C92">
      <w:pPr>
        <w:pStyle w:val="21"/>
        <w:framePr w:w="9653" w:h="14453" w:hRule="exact" w:wrap="none" w:vAnchor="page" w:hAnchor="page" w:x="1130" w:y="1421"/>
        <w:numPr>
          <w:ilvl w:val="0"/>
          <w:numId w:val="4"/>
        </w:numPr>
        <w:shd w:val="clear" w:color="auto" w:fill="auto"/>
        <w:tabs>
          <w:tab w:val="left" w:pos="1271"/>
        </w:tabs>
        <w:spacing w:before="0"/>
        <w:ind w:left="20" w:right="20" w:firstLine="720"/>
      </w:pPr>
      <w:r>
        <w:t>Для участия в конкурсе необходимо пройти регистрацию на официальном сайте конкурса, заполнив регистрационную форму и подтвердить</w:t>
      </w:r>
    </w:p>
    <w:p w:rsidR="00255092" w:rsidRDefault="00255092">
      <w:pPr>
        <w:rPr>
          <w:sz w:val="2"/>
          <w:szCs w:val="2"/>
        </w:rPr>
        <w:sectPr w:rsidR="00255092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55092" w:rsidRDefault="007B38E8">
      <w:pPr>
        <w:rPr>
          <w:sz w:val="2"/>
          <w:szCs w:val="2"/>
        </w:rPr>
      </w:pPr>
      <w: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66.05pt;margin-top:680.5pt;width:163.45pt;height:0;z-index:-25166233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>
        <w:pict>
          <v:shape id="_x0000_s1034" type="#_x0000_t32" style="position:absolute;margin-left:66.05pt;margin-top:680.5pt;width:0;height:55.45pt;z-index:-25166131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>
        <w:pict>
          <v:shape id="_x0000_s1033" type="#_x0000_t32" style="position:absolute;margin-left:66.05pt;margin-top:735.95pt;width:163.45pt;height:0;z-index:-25166028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>
        <w:pict>
          <v:shape id="_x0000_s1032" type="#_x0000_t32" style="position:absolute;margin-left:229.5pt;margin-top:680.5pt;width:0;height:55.45pt;z-index:-25165926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>
        <w:pict>
          <v:shape id="_x0000_s1031" type="#_x0000_t32" style="position:absolute;margin-left:303.65pt;margin-top:680.5pt;width:210pt;height:0;z-index:-25165824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>
        <w:pict>
          <v:shape id="_x0000_s1030" type="#_x0000_t32" style="position:absolute;margin-left:303.65pt;margin-top:680.5pt;width:0;height:55.45pt;z-index:-25165721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>
        <w:pict>
          <v:shape id="_x0000_s1029" type="#_x0000_t32" style="position:absolute;margin-left:303.65pt;margin-top:735.95pt;width:210pt;height:0;z-index:-25165619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>
        <w:pict>
          <v:shape id="_x0000_s1028" type="#_x0000_t32" style="position:absolute;margin-left:513.65pt;margin-top:680.5pt;width:0;height:55.45pt;z-index:-25165516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255092" w:rsidRDefault="00D30C92">
      <w:pPr>
        <w:pStyle w:val="a6"/>
        <w:framePr w:wrap="none" w:vAnchor="page" w:hAnchor="page" w:x="5858" w:y="968"/>
        <w:shd w:val="clear" w:color="auto" w:fill="auto"/>
        <w:spacing w:line="210" w:lineRule="exact"/>
        <w:ind w:left="20"/>
      </w:pPr>
      <w:r>
        <w:t>2</w:t>
      </w:r>
    </w:p>
    <w:p w:rsidR="00255092" w:rsidRDefault="00D30C92">
      <w:pPr>
        <w:pStyle w:val="21"/>
        <w:framePr w:w="9634" w:h="5826" w:hRule="exact" w:wrap="none" w:vAnchor="page" w:hAnchor="page" w:x="1140" w:y="1335"/>
        <w:shd w:val="clear" w:color="auto" w:fill="auto"/>
        <w:tabs>
          <w:tab w:val="left" w:pos="1271"/>
        </w:tabs>
        <w:spacing w:before="0"/>
        <w:ind w:left="20" w:right="20"/>
      </w:pPr>
      <w:r>
        <w:t>свое согласие с Правилами конкурса, а также согласие на обработку персональных данных. Конкурсные работы в электронном виде загружаются через личный кабинет на официальном сайте конкурса.</w:t>
      </w:r>
    </w:p>
    <w:p w:rsidR="00255092" w:rsidRDefault="00D30C92">
      <w:pPr>
        <w:pStyle w:val="21"/>
        <w:framePr w:w="9634" w:h="5826" w:hRule="exact" w:wrap="none" w:vAnchor="page" w:hAnchor="page" w:x="1140" w:y="1335"/>
        <w:numPr>
          <w:ilvl w:val="0"/>
          <w:numId w:val="4"/>
        </w:numPr>
        <w:shd w:val="clear" w:color="auto" w:fill="auto"/>
        <w:tabs>
          <w:tab w:val="left" w:pos="1221"/>
        </w:tabs>
        <w:spacing w:before="0"/>
        <w:ind w:right="20" w:firstLine="720"/>
      </w:pPr>
      <w:r>
        <w:t>Форматы предоставления файла в номинации «Лучший плакат»: 1РО, разрешение в соответствии с форматом А3 (297 х 420 тт) с корректным соотношением сторон и разрешением 300 ф1. Физический размер одного файла не более 15 Мб.</w:t>
      </w:r>
    </w:p>
    <w:p w:rsidR="00255092" w:rsidRDefault="00D30C92">
      <w:pPr>
        <w:pStyle w:val="21"/>
        <w:framePr w:w="9634" w:h="5826" w:hRule="exact" w:wrap="none" w:vAnchor="page" w:hAnchor="page" w:x="1140" w:y="1335"/>
        <w:numPr>
          <w:ilvl w:val="0"/>
          <w:numId w:val="4"/>
        </w:numPr>
        <w:shd w:val="clear" w:color="auto" w:fill="auto"/>
        <w:tabs>
          <w:tab w:val="left" w:pos="1221"/>
        </w:tabs>
        <w:spacing w:before="0"/>
        <w:ind w:right="20" w:firstLine="720"/>
      </w:pPr>
      <w:r>
        <w:t>Форматы предоставления файла в номинации «Лучший видеоролик»: тред 4, разрешение не более 1920 х 1080р, физический размер файла не более 300 Мб. Длительность: не более 120 сек. Звук: 16 бит, стерео.</w:t>
      </w:r>
    </w:p>
    <w:p w:rsidR="00255092" w:rsidRDefault="00D30C92">
      <w:pPr>
        <w:pStyle w:val="21"/>
        <w:framePr w:w="9634" w:h="5826" w:hRule="exact" w:wrap="none" w:vAnchor="page" w:hAnchor="page" w:x="1140" w:y="1335"/>
        <w:numPr>
          <w:ilvl w:val="0"/>
          <w:numId w:val="4"/>
        </w:numPr>
        <w:shd w:val="clear" w:color="auto" w:fill="auto"/>
        <w:tabs>
          <w:tab w:val="left" w:pos="1221"/>
        </w:tabs>
        <w:spacing w:before="0"/>
        <w:ind w:right="20" w:firstLine="720"/>
      </w:pPr>
      <w:r>
        <w:t xml:space="preserve">Плакаты в обязательном порядке должны содержать </w:t>
      </w:r>
      <w:r>
        <w:rPr>
          <w:rStyle w:val="11"/>
        </w:rPr>
        <w:t>пояснительный</w:t>
      </w:r>
      <w:r>
        <w:t xml:space="preserve"> </w:t>
      </w:r>
      <w:r>
        <w:rPr>
          <w:rStyle w:val="11"/>
        </w:rPr>
        <w:t>текст на английском языке</w:t>
      </w:r>
      <w:r>
        <w:t xml:space="preserve"> с указанием фамилии, имени, возраста автора (названия творческого коллектива), государства, текстового содержания плаката и его авторского названия.</w:t>
      </w:r>
    </w:p>
    <w:p w:rsidR="00255092" w:rsidRDefault="00D30C92">
      <w:pPr>
        <w:pStyle w:val="21"/>
        <w:framePr w:w="9634" w:h="5826" w:hRule="exact" w:wrap="none" w:vAnchor="page" w:hAnchor="page" w:x="1140" w:y="1335"/>
        <w:numPr>
          <w:ilvl w:val="0"/>
          <w:numId w:val="4"/>
        </w:numPr>
        <w:shd w:val="clear" w:color="auto" w:fill="auto"/>
        <w:tabs>
          <w:tab w:val="left" w:pos="1450"/>
        </w:tabs>
        <w:spacing w:before="0"/>
        <w:ind w:right="20" w:firstLine="720"/>
      </w:pPr>
      <w:r>
        <w:t xml:space="preserve">Видеоролики в обязательном порядке должны содержать </w:t>
      </w:r>
      <w:r>
        <w:rPr>
          <w:rStyle w:val="11"/>
        </w:rPr>
        <w:t>смонтированные субтитры на английском языке</w:t>
      </w:r>
      <w:r>
        <w:t xml:space="preserve"> с синхронным сопровождением видеоряда и указанием фамилии, имени, возраста автора (названия творческого коллектива), государства, авторского названия работы.</w:t>
      </w:r>
    </w:p>
    <w:p w:rsidR="00255092" w:rsidRDefault="00D30C92">
      <w:pPr>
        <w:pStyle w:val="a8"/>
        <w:framePr w:w="7459" w:h="672" w:hRule="exact" w:wrap="none" w:vAnchor="page" w:hAnchor="page" w:x="2570" w:y="7551"/>
        <w:shd w:val="clear" w:color="auto" w:fill="auto"/>
      </w:pPr>
      <w:r>
        <w:t>Примерные варианты расположения пояснительного текста и субтитров на конкурсных работах:</w:t>
      </w:r>
    </w:p>
    <w:p w:rsidR="00255092" w:rsidRDefault="00D30C92">
      <w:pPr>
        <w:framePr w:wrap="none" w:vAnchor="page" w:hAnchor="page" w:x="1701" w:y="8802"/>
        <w:rPr>
          <w:sz w:val="2"/>
          <w:szCs w:val="2"/>
        </w:rPr>
      </w:pPr>
      <w:r>
        <w:fldChar w:fldCharType="begin"/>
      </w:r>
      <w:r>
        <w:instrText xml:space="preserve"> INCLUDEPICTURE  "C:\\Users\\Пользавотель\\Desktop\\media\\image1.jpeg" \* MERGEFORMATINET </w:instrText>
      </w:r>
      <w:r>
        <w:fldChar w:fldCharType="separate"/>
      </w:r>
      <w:r w:rsidR="007B38E8">
        <w:fldChar w:fldCharType="begin"/>
      </w:r>
      <w:r w:rsidR="007B38E8">
        <w:instrText xml:space="preserve"> </w:instrText>
      </w:r>
      <w:r w:rsidR="007B38E8">
        <w:instrText>INCLUDEPICTURE  "C:\\Users\\Пользавотель\\Desktop\\media\\image1.jpeg" \* MERGEFORMATINET</w:instrText>
      </w:r>
      <w:r w:rsidR="007B38E8">
        <w:instrText xml:space="preserve"> </w:instrText>
      </w:r>
      <w:r w:rsidR="007B38E8">
        <w:fldChar w:fldCharType="separate"/>
      </w:r>
      <w:r w:rsidR="007B38E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.2pt;height:159pt">
            <v:imagedata r:id="rId9" r:href="rId10"/>
          </v:shape>
        </w:pict>
      </w:r>
      <w:r w:rsidR="007B38E8">
        <w:fldChar w:fldCharType="end"/>
      </w:r>
      <w:r>
        <w:fldChar w:fldCharType="end"/>
      </w:r>
    </w:p>
    <w:p w:rsidR="00255092" w:rsidRDefault="00D30C92">
      <w:pPr>
        <w:pStyle w:val="23"/>
        <w:framePr w:wrap="none" w:vAnchor="page" w:hAnchor="page" w:x="2344" w:y="12309"/>
        <w:shd w:val="clear" w:color="auto" w:fill="auto"/>
        <w:spacing w:line="200" w:lineRule="exact"/>
      </w:pPr>
      <w:r>
        <w:t>(плакат)</w:t>
      </w:r>
    </w:p>
    <w:p w:rsidR="00255092" w:rsidRDefault="00D30C92">
      <w:pPr>
        <w:pStyle w:val="23"/>
        <w:framePr w:wrap="none" w:vAnchor="page" w:hAnchor="page" w:x="7149" w:y="12309"/>
        <w:shd w:val="clear" w:color="auto" w:fill="auto"/>
        <w:spacing w:line="200" w:lineRule="exact"/>
      </w:pPr>
      <w:r>
        <w:t>(видеоролик)</w:t>
      </w:r>
    </w:p>
    <w:p w:rsidR="00255092" w:rsidRDefault="00D30C92">
      <w:pPr>
        <w:framePr w:wrap="none" w:vAnchor="page" w:hAnchor="page" w:x="5388" w:y="8802"/>
        <w:rPr>
          <w:sz w:val="2"/>
          <w:szCs w:val="2"/>
        </w:rPr>
      </w:pPr>
      <w:r>
        <w:fldChar w:fldCharType="begin"/>
      </w:r>
      <w:r>
        <w:instrText xml:space="preserve"> INCLUDEPICTURE  "C:\\Users\\Пользавотель\\Desktop\\media\\image2.jpeg" \* MERGEFORMATINET </w:instrText>
      </w:r>
      <w:r>
        <w:fldChar w:fldCharType="separate"/>
      </w:r>
      <w:r w:rsidR="007B38E8">
        <w:fldChar w:fldCharType="begin"/>
      </w:r>
      <w:r w:rsidR="007B38E8">
        <w:instrText xml:space="preserve"> </w:instrText>
      </w:r>
      <w:r w:rsidR="007B38E8">
        <w:instrText>INCLUDEPICTURE  "C:\\Users\\Пользавотель\\Desktop\\media\\image2.jpeg" \* MERGEFORMATINET</w:instrText>
      </w:r>
      <w:r w:rsidR="007B38E8">
        <w:instrText xml:space="preserve"> </w:instrText>
      </w:r>
      <w:r w:rsidR="007B38E8">
        <w:fldChar w:fldCharType="separate"/>
      </w:r>
      <w:r w:rsidR="007B38E8">
        <w:pict>
          <v:shape id="_x0000_i1026" type="#_x0000_t75" style="width:268.2pt;height:160.2pt">
            <v:imagedata r:id="rId11" r:href="rId12"/>
          </v:shape>
        </w:pict>
      </w:r>
      <w:r w:rsidR="007B38E8">
        <w:fldChar w:fldCharType="end"/>
      </w:r>
      <w:r>
        <w:fldChar w:fldCharType="end"/>
      </w:r>
    </w:p>
    <w:p w:rsidR="00255092" w:rsidRDefault="00D30C92">
      <w:pPr>
        <w:pStyle w:val="30"/>
        <w:framePr w:w="2938" w:h="749" w:hRule="exact" w:wrap="none" w:vAnchor="page" w:hAnchor="page" w:x="1480" w:y="13782"/>
        <w:shd w:val="clear" w:color="auto" w:fill="auto"/>
        <w:ind w:left="40" w:right="40"/>
        <w:jc w:val="both"/>
      </w:pPr>
      <w:r>
        <w:t xml:space="preserve">Крючков Виктор, 33 года, Россия Кгуисккоу УШог, 33 у.о., Кш&amp;а «А Ьаг о/скосоШе </w:t>
      </w:r>
      <w:r>
        <w:rPr>
          <w:rStyle w:val="3Candara85pt0pt"/>
          <w:i/>
          <w:iCs/>
        </w:rPr>
        <w:t>18</w:t>
      </w:r>
      <w:r>
        <w:t xml:space="preserve"> а18о а ЬгАе»</w:t>
      </w:r>
    </w:p>
    <w:p w:rsidR="00255092" w:rsidRDefault="00D30C92">
      <w:pPr>
        <w:pStyle w:val="30"/>
        <w:framePr w:w="3461" w:h="984" w:hRule="exact" w:wrap="none" w:vAnchor="page" w:hAnchor="page" w:x="6429" w:y="1366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right="20"/>
      </w:pPr>
      <w:r>
        <w:t>Дубатовка Кристина, 26 лет, Беларусь «Не бери чужое»</w:t>
      </w:r>
    </w:p>
    <w:p w:rsidR="00255092" w:rsidRDefault="00D30C92">
      <w:pPr>
        <w:pStyle w:val="30"/>
        <w:framePr w:w="3461" w:h="984" w:hRule="exact" w:wrap="none" w:vAnchor="page" w:hAnchor="page" w:x="6429" w:y="1366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right="20"/>
      </w:pPr>
      <w:r>
        <w:t>БиЬа1оука Кп8Ипа, 26у.о., Ве1аги8 «^оп ’{1аке м&gt;ка1</w:t>
      </w:r>
      <w:r>
        <w:rPr>
          <w:rStyle w:val="3Candara85pt0pt"/>
          <w:i/>
          <w:iCs/>
        </w:rPr>
        <w:t>18</w:t>
      </w:r>
      <w:r>
        <w:t xml:space="preserve"> поI уоиг8»</w:t>
      </w:r>
    </w:p>
    <w:p w:rsidR="00255092" w:rsidRDefault="00255092">
      <w:pPr>
        <w:rPr>
          <w:sz w:val="2"/>
          <w:szCs w:val="2"/>
        </w:rPr>
        <w:sectPr w:rsidR="00255092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55092" w:rsidRDefault="00D30C92">
      <w:pPr>
        <w:pStyle w:val="a6"/>
        <w:framePr w:wrap="none" w:vAnchor="page" w:hAnchor="page" w:x="5872" w:y="968"/>
        <w:shd w:val="clear" w:color="auto" w:fill="auto"/>
        <w:spacing w:line="210" w:lineRule="exact"/>
        <w:ind w:left="20"/>
      </w:pPr>
      <w:r>
        <w:lastRenderedPageBreak/>
        <w:t>3</w:t>
      </w:r>
    </w:p>
    <w:p w:rsidR="00255092" w:rsidRDefault="00D30C92">
      <w:pPr>
        <w:pStyle w:val="20"/>
        <w:framePr w:w="9653" w:h="14485" w:hRule="exact" w:wrap="none" w:vAnchor="page" w:hAnchor="page" w:x="1130" w:y="1379"/>
        <w:numPr>
          <w:ilvl w:val="0"/>
          <w:numId w:val="3"/>
        </w:numPr>
        <w:shd w:val="clear" w:color="auto" w:fill="auto"/>
        <w:tabs>
          <w:tab w:val="left" w:pos="2191"/>
        </w:tabs>
        <w:spacing w:after="183" w:line="260" w:lineRule="exact"/>
        <w:ind w:left="1740"/>
        <w:jc w:val="both"/>
      </w:pPr>
      <w:r>
        <w:t>Рассмотрение и проверка конкурсных работ.</w:t>
      </w:r>
    </w:p>
    <w:p w:rsidR="00255092" w:rsidRDefault="00D30C92">
      <w:pPr>
        <w:pStyle w:val="21"/>
        <w:framePr w:w="9653" w:h="14485" w:hRule="exact" w:wrap="none" w:vAnchor="page" w:hAnchor="page" w:x="1130" w:y="1379"/>
        <w:numPr>
          <w:ilvl w:val="0"/>
          <w:numId w:val="5"/>
        </w:numPr>
        <w:shd w:val="clear" w:color="auto" w:fill="auto"/>
        <w:tabs>
          <w:tab w:val="left" w:pos="1345"/>
        </w:tabs>
        <w:spacing w:before="0"/>
        <w:ind w:left="20" w:right="20" w:firstLine="720"/>
      </w:pPr>
      <w:r>
        <w:t xml:space="preserve">Организатором, в том числе с привлечением представителей компетентных органов государств участников конкурса, изъявивших желание принять участие в проверке работ, из всех поступивших в рамках конкурса работ осуществляется отбор 100 лучших плакатов и 100 лучших видеороликов, которые в срок </w:t>
      </w:r>
      <w:r>
        <w:rPr>
          <w:rStyle w:val="0pt"/>
        </w:rPr>
        <w:t xml:space="preserve">до 20.10.2020 </w:t>
      </w:r>
      <w:r>
        <w:t>(до 10:00 по московскому времени) размещаются Организатором на официальном сайте конкурса в разделе «Работы конкурсантов» для Онлайн-голосования.</w:t>
      </w:r>
    </w:p>
    <w:p w:rsidR="00255092" w:rsidRDefault="00D30C92">
      <w:pPr>
        <w:pStyle w:val="21"/>
        <w:framePr w:w="9653" w:h="14485" w:hRule="exact" w:wrap="none" w:vAnchor="page" w:hAnchor="page" w:x="1130" w:y="1379"/>
        <w:numPr>
          <w:ilvl w:val="0"/>
          <w:numId w:val="5"/>
        </w:numPr>
        <w:shd w:val="clear" w:color="auto" w:fill="auto"/>
        <w:tabs>
          <w:tab w:val="left" w:pos="1345"/>
        </w:tabs>
        <w:spacing w:before="0"/>
        <w:ind w:left="20" w:firstLine="720"/>
      </w:pPr>
      <w:r>
        <w:t>Конкурсные работы проверяются на соответствие следующим</w:t>
      </w:r>
    </w:p>
    <w:p w:rsidR="00255092" w:rsidRDefault="00D30C92">
      <w:pPr>
        <w:pStyle w:val="21"/>
        <w:framePr w:w="9653" w:h="14485" w:hRule="exact" w:wrap="none" w:vAnchor="page" w:hAnchor="page" w:x="1130" w:y="1379"/>
        <w:shd w:val="clear" w:color="auto" w:fill="auto"/>
        <w:tabs>
          <w:tab w:val="left" w:pos="1681"/>
        </w:tabs>
        <w:spacing w:before="0"/>
        <w:ind w:left="20"/>
      </w:pPr>
      <w:r>
        <w:t>критериям:</w:t>
      </w:r>
      <w:r>
        <w:tab/>
        <w:t>соответствие конкурсной работы заявленной тематике и</w:t>
      </w:r>
    </w:p>
    <w:p w:rsidR="00255092" w:rsidRDefault="00D30C92">
      <w:pPr>
        <w:pStyle w:val="21"/>
        <w:framePr w:w="9653" w:h="14485" w:hRule="exact" w:wrap="none" w:vAnchor="page" w:hAnchor="page" w:x="1130" w:y="1379"/>
        <w:shd w:val="clear" w:color="auto" w:fill="auto"/>
        <w:spacing w:before="0" w:after="349"/>
        <w:ind w:left="20" w:right="20"/>
      </w:pPr>
      <w:r>
        <w:t>техническим требованиям; отсутствие плагиата; аргументированность и глубина раскрытия темы; новизна идеи и качество исполнения работы; точность и доходчивость языка и стиля изложения; потенциальная возможность дальнейшего использования в качестве социальной антикоррупционной рекламы.</w:t>
      </w:r>
    </w:p>
    <w:p w:rsidR="00255092" w:rsidRDefault="00D30C92">
      <w:pPr>
        <w:pStyle w:val="20"/>
        <w:framePr w:w="9653" w:h="14485" w:hRule="exact" w:wrap="none" w:vAnchor="page" w:hAnchor="page" w:x="1130" w:y="1379"/>
        <w:shd w:val="clear" w:color="auto" w:fill="auto"/>
        <w:spacing w:line="260" w:lineRule="exact"/>
        <w:ind w:left="3660"/>
        <w:jc w:val="left"/>
      </w:pPr>
      <w:r>
        <w:t>V. Онлайн-голосование.</w:t>
      </w:r>
    </w:p>
    <w:p w:rsidR="00255092" w:rsidRDefault="00D30C92">
      <w:pPr>
        <w:pStyle w:val="20"/>
        <w:framePr w:w="9653" w:h="14485" w:hRule="exact" w:wrap="none" w:vAnchor="page" w:hAnchor="page" w:x="1130" w:y="1379"/>
        <w:shd w:val="clear" w:color="auto" w:fill="auto"/>
        <w:spacing w:after="188" w:line="260" w:lineRule="exact"/>
        <w:ind w:left="2140"/>
        <w:jc w:val="left"/>
      </w:pPr>
      <w:r>
        <w:t>Определение победителей и призеров конкурса.</w:t>
      </w:r>
    </w:p>
    <w:p w:rsidR="00255092" w:rsidRDefault="00D30C92">
      <w:pPr>
        <w:pStyle w:val="21"/>
        <w:framePr w:w="9653" w:h="14485" w:hRule="exact" w:wrap="none" w:vAnchor="page" w:hAnchor="page" w:x="1130" w:y="1379"/>
        <w:numPr>
          <w:ilvl w:val="0"/>
          <w:numId w:val="6"/>
        </w:numPr>
        <w:shd w:val="clear" w:color="auto" w:fill="auto"/>
        <w:tabs>
          <w:tab w:val="left" w:pos="1345"/>
        </w:tabs>
        <w:spacing w:before="0"/>
        <w:ind w:left="20" w:right="20" w:firstLine="720"/>
      </w:pPr>
      <w:r>
        <w:t xml:space="preserve">В период с </w:t>
      </w:r>
      <w:r>
        <w:rPr>
          <w:rStyle w:val="0pt"/>
        </w:rPr>
        <w:t xml:space="preserve">20.10.2020 </w:t>
      </w:r>
      <w:r>
        <w:t xml:space="preserve">(с 10:00 по московскому времени) по </w:t>
      </w:r>
      <w:r>
        <w:rPr>
          <w:rStyle w:val="0pt"/>
        </w:rPr>
        <w:t xml:space="preserve">20.11.2020 </w:t>
      </w:r>
      <w:r>
        <w:t>(до 18:00 по московскому времени) на официальном сайте конкурса осуществляется Онлайн-голосование, в котором участвуют посетители интернет-сайта конкурса путем проставления своей оценки - «Голоса» за понравившиеся плакаты и видеоролики, размещенные в разделе «Работы конкурсантов».</w:t>
      </w:r>
    </w:p>
    <w:p w:rsidR="00255092" w:rsidRDefault="00D30C92">
      <w:pPr>
        <w:pStyle w:val="21"/>
        <w:framePr w:w="9653" w:h="14485" w:hRule="exact" w:wrap="none" w:vAnchor="page" w:hAnchor="page" w:x="1130" w:y="1379"/>
        <w:numPr>
          <w:ilvl w:val="0"/>
          <w:numId w:val="6"/>
        </w:numPr>
        <w:shd w:val="clear" w:color="auto" w:fill="auto"/>
        <w:tabs>
          <w:tab w:val="left" w:pos="1345"/>
        </w:tabs>
        <w:spacing w:before="0"/>
        <w:ind w:left="20" w:right="20" w:firstLine="720"/>
      </w:pPr>
      <w:r>
        <w:t>Участникам Онлайн-голосования предоставляется возможность голосовать за все опубликованные плакаты и видеоролики, при этом каждый участник голосования имеет возможность проголосовать за одну и ту же работу не более одного раза.</w:t>
      </w:r>
    </w:p>
    <w:p w:rsidR="00255092" w:rsidRDefault="00D30C92">
      <w:pPr>
        <w:pStyle w:val="21"/>
        <w:framePr w:w="9653" w:h="14485" w:hRule="exact" w:wrap="none" w:vAnchor="page" w:hAnchor="page" w:x="1130" w:y="1379"/>
        <w:numPr>
          <w:ilvl w:val="0"/>
          <w:numId w:val="6"/>
        </w:numPr>
        <w:shd w:val="clear" w:color="auto" w:fill="auto"/>
        <w:tabs>
          <w:tab w:val="left" w:pos="1345"/>
        </w:tabs>
        <w:spacing w:before="0"/>
        <w:ind w:left="20" w:right="20" w:firstLine="720"/>
      </w:pPr>
      <w:r>
        <w:t>Победителями (I место) и призерами конкурса (II и III места) в соответствующей номинации становятся конкурсанты, чьи работы набрали большинство оценок - «Г</w:t>
      </w:r>
      <w:bookmarkStart w:id="3" w:name="_GoBack"/>
      <w:bookmarkEnd w:id="3"/>
      <w:r>
        <w:t>олосов» по итогам Онлайн-голосования.</w:t>
      </w:r>
    </w:p>
    <w:p w:rsidR="00255092" w:rsidRDefault="00D30C92">
      <w:pPr>
        <w:pStyle w:val="21"/>
        <w:framePr w:w="9653" w:h="14485" w:hRule="exact" w:wrap="none" w:vAnchor="page" w:hAnchor="page" w:x="1130" w:y="1379"/>
        <w:numPr>
          <w:ilvl w:val="0"/>
          <w:numId w:val="6"/>
        </w:numPr>
        <w:shd w:val="clear" w:color="auto" w:fill="auto"/>
        <w:tabs>
          <w:tab w:val="left" w:pos="1345"/>
        </w:tabs>
        <w:spacing w:before="0" w:after="229"/>
        <w:ind w:left="20" w:right="20" w:firstLine="720"/>
      </w:pPr>
      <w:r>
        <w:t>В случае если несколько конкурсных работ набрали равное большинство «Голосов» по итогам Онлайн-голосования, призовые места присуждаются авторам каждой из этих конкурсных работ.</w:t>
      </w:r>
    </w:p>
    <w:p w:rsidR="00255092" w:rsidRDefault="00D30C92">
      <w:pPr>
        <w:pStyle w:val="20"/>
        <w:framePr w:w="9653" w:h="14485" w:hRule="exact" w:wrap="none" w:vAnchor="page" w:hAnchor="page" w:x="1130" w:y="1379"/>
        <w:numPr>
          <w:ilvl w:val="0"/>
          <w:numId w:val="7"/>
        </w:numPr>
        <w:shd w:val="clear" w:color="auto" w:fill="auto"/>
        <w:tabs>
          <w:tab w:val="left" w:pos="3551"/>
        </w:tabs>
        <w:spacing w:line="260" w:lineRule="exact"/>
        <w:ind w:left="3100"/>
        <w:jc w:val="both"/>
      </w:pPr>
      <w:r>
        <w:t>Подведение итогов конкурса.</w:t>
      </w:r>
    </w:p>
    <w:p w:rsidR="00255092" w:rsidRDefault="00D30C92">
      <w:pPr>
        <w:pStyle w:val="20"/>
        <w:framePr w:w="9653" w:h="14485" w:hRule="exact" w:wrap="none" w:vAnchor="page" w:hAnchor="page" w:x="1130" w:y="1379"/>
        <w:shd w:val="clear" w:color="auto" w:fill="auto"/>
        <w:spacing w:after="188" w:line="260" w:lineRule="exact"/>
        <w:ind w:left="2140"/>
        <w:jc w:val="left"/>
      </w:pPr>
      <w:r>
        <w:t>Награждение победителей и призеров конкурса.</w:t>
      </w:r>
    </w:p>
    <w:p w:rsidR="00255092" w:rsidRDefault="00D30C92">
      <w:pPr>
        <w:pStyle w:val="21"/>
        <w:framePr w:w="9653" w:h="14485" w:hRule="exact" w:wrap="none" w:vAnchor="page" w:hAnchor="page" w:x="1130" w:y="1379"/>
        <w:numPr>
          <w:ilvl w:val="0"/>
          <w:numId w:val="8"/>
        </w:numPr>
        <w:shd w:val="clear" w:color="auto" w:fill="auto"/>
        <w:tabs>
          <w:tab w:val="left" w:pos="1345"/>
        </w:tabs>
        <w:spacing w:before="0"/>
        <w:ind w:left="20" w:right="20" w:firstLine="720"/>
      </w:pPr>
      <w:r>
        <w:t>Подведение итогов конкурса, объявление победителей и призеров конкурса будет приурочено к Международному дню борьбы с коррупцией (9 декабря).</w:t>
      </w:r>
    </w:p>
    <w:p w:rsidR="00255092" w:rsidRDefault="00D30C92">
      <w:pPr>
        <w:pStyle w:val="21"/>
        <w:framePr w:w="9653" w:h="14485" w:hRule="exact" w:wrap="none" w:vAnchor="page" w:hAnchor="page" w:x="1130" w:y="1379"/>
        <w:numPr>
          <w:ilvl w:val="0"/>
          <w:numId w:val="8"/>
        </w:numPr>
        <w:shd w:val="clear" w:color="auto" w:fill="auto"/>
        <w:tabs>
          <w:tab w:val="left" w:pos="1345"/>
        </w:tabs>
        <w:spacing w:before="0"/>
        <w:ind w:left="20" w:right="20" w:firstLine="720"/>
      </w:pPr>
      <w:r>
        <w:t>Победители и призеры конкурса награждаются Организатором почетными медалями с символикой конкурса.</w:t>
      </w:r>
    </w:p>
    <w:p w:rsidR="00255092" w:rsidRDefault="00D30C92">
      <w:pPr>
        <w:pStyle w:val="21"/>
        <w:framePr w:w="9653" w:h="14485" w:hRule="exact" w:wrap="none" w:vAnchor="page" w:hAnchor="page" w:x="1130" w:y="1379"/>
        <w:numPr>
          <w:ilvl w:val="0"/>
          <w:numId w:val="8"/>
        </w:numPr>
        <w:shd w:val="clear" w:color="auto" w:fill="auto"/>
        <w:tabs>
          <w:tab w:val="left" w:pos="1345"/>
        </w:tabs>
        <w:spacing w:before="0"/>
        <w:ind w:left="20" w:firstLine="720"/>
      </w:pPr>
      <w:r>
        <w:t>Творческий коллектив награждается одной почетной медалью.</w:t>
      </w:r>
    </w:p>
    <w:p w:rsidR="00255092" w:rsidRDefault="00255092">
      <w:pPr>
        <w:rPr>
          <w:sz w:val="2"/>
          <w:szCs w:val="2"/>
        </w:rPr>
        <w:sectPr w:rsidR="00255092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55092" w:rsidRDefault="00D30C92">
      <w:pPr>
        <w:pStyle w:val="a6"/>
        <w:framePr w:wrap="none" w:vAnchor="page" w:hAnchor="page" w:x="5865" w:y="968"/>
        <w:shd w:val="clear" w:color="auto" w:fill="auto"/>
        <w:spacing w:line="210" w:lineRule="exact"/>
        <w:ind w:left="20"/>
      </w:pPr>
      <w:r>
        <w:lastRenderedPageBreak/>
        <w:t>4</w:t>
      </w:r>
    </w:p>
    <w:p w:rsidR="00255092" w:rsidRDefault="00D30C92">
      <w:pPr>
        <w:pStyle w:val="10"/>
        <w:framePr w:w="9648" w:h="9784" w:hRule="exact" w:wrap="none" w:vAnchor="page" w:hAnchor="page" w:x="1132" w:y="1926"/>
        <w:numPr>
          <w:ilvl w:val="0"/>
          <w:numId w:val="7"/>
        </w:numPr>
        <w:shd w:val="clear" w:color="auto" w:fill="auto"/>
        <w:tabs>
          <w:tab w:val="left" w:pos="3617"/>
        </w:tabs>
        <w:spacing w:after="188" w:line="260" w:lineRule="exact"/>
        <w:ind w:left="3060"/>
        <w:jc w:val="both"/>
      </w:pPr>
      <w:bookmarkStart w:id="4" w:name="bookmark3"/>
      <w:r>
        <w:t>Дополнительные положения</w:t>
      </w:r>
      <w:bookmarkEnd w:id="4"/>
    </w:p>
    <w:p w:rsidR="00255092" w:rsidRDefault="00D30C92">
      <w:pPr>
        <w:pStyle w:val="21"/>
        <w:framePr w:w="9648" w:h="9784" w:hRule="exact" w:wrap="none" w:vAnchor="page" w:hAnchor="page" w:x="1132" w:y="1926"/>
        <w:numPr>
          <w:ilvl w:val="0"/>
          <w:numId w:val="9"/>
        </w:numPr>
        <w:shd w:val="clear" w:color="auto" w:fill="auto"/>
        <w:tabs>
          <w:tab w:val="left" w:pos="1259"/>
        </w:tabs>
        <w:spacing w:before="0"/>
        <w:ind w:left="20" w:right="20" w:firstLine="700"/>
      </w:pPr>
      <w:r>
        <w:t>Представляя работу на конкурс, каждый участник гарантирует, что является правообладателем конкурсной работы и подтверждает, что не нарушает интеллектуальные права третьих лиц.</w:t>
      </w:r>
    </w:p>
    <w:p w:rsidR="00255092" w:rsidRDefault="00D30C92">
      <w:pPr>
        <w:pStyle w:val="21"/>
        <w:framePr w:w="9648" w:h="9784" w:hRule="exact" w:wrap="none" w:vAnchor="page" w:hAnchor="page" w:x="1132" w:y="1926"/>
        <w:shd w:val="clear" w:color="auto" w:fill="auto"/>
        <w:spacing w:before="0"/>
        <w:ind w:left="20" w:right="20" w:firstLine="700"/>
      </w:pPr>
      <w:r>
        <w:t>В случае использования в работе объектов интеллектуальных прав третьих лиц участник обязан указать автора и предоставить подтверждение наличия у участника права использования такого объекта интеллектуальных прав.</w:t>
      </w:r>
    </w:p>
    <w:p w:rsidR="00255092" w:rsidRDefault="00D30C92">
      <w:pPr>
        <w:pStyle w:val="21"/>
        <w:framePr w:w="9648" w:h="9784" w:hRule="exact" w:wrap="none" w:vAnchor="page" w:hAnchor="page" w:x="1132" w:y="1926"/>
        <w:shd w:val="clear" w:color="auto" w:fill="auto"/>
        <w:spacing w:before="0"/>
        <w:ind w:left="20" w:right="20" w:firstLine="700"/>
      </w:pPr>
      <w:r>
        <w:t>За нарушение интеллектуальных прав третьих лиц участники конкурса несут ответственность, предусмотренную действующим международным и национальным законодательством их государств.</w:t>
      </w:r>
    </w:p>
    <w:p w:rsidR="00255092" w:rsidRDefault="00D30C92">
      <w:pPr>
        <w:pStyle w:val="21"/>
        <w:framePr w:w="9648" w:h="9784" w:hRule="exact" w:wrap="none" w:vAnchor="page" w:hAnchor="page" w:x="1132" w:y="1926"/>
        <w:numPr>
          <w:ilvl w:val="0"/>
          <w:numId w:val="9"/>
        </w:numPr>
        <w:shd w:val="clear" w:color="auto" w:fill="auto"/>
        <w:tabs>
          <w:tab w:val="left" w:pos="1259"/>
        </w:tabs>
        <w:spacing w:before="0"/>
        <w:ind w:left="20" w:right="20" w:firstLine="700"/>
      </w:pPr>
      <w:r>
        <w:t>Организатор не несет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255092" w:rsidRDefault="00D30C92">
      <w:pPr>
        <w:pStyle w:val="21"/>
        <w:framePr w:w="9648" w:h="9784" w:hRule="exact" w:wrap="none" w:vAnchor="page" w:hAnchor="page" w:x="1132" w:y="1926"/>
        <w:numPr>
          <w:ilvl w:val="0"/>
          <w:numId w:val="9"/>
        </w:numPr>
        <w:shd w:val="clear" w:color="auto" w:fill="auto"/>
        <w:tabs>
          <w:tab w:val="left" w:pos="1259"/>
        </w:tabs>
        <w:spacing w:before="0"/>
        <w:ind w:left="20" w:right="20" w:firstLine="700"/>
      </w:pPr>
      <w:r>
        <w:t>Участник конкурса разрешает Организатору внесение в конкурсные работы необходимых изменений, снабжение конкурсных работ комментариями и пояснениями; использование конкурсных работ, в том числе без указания информации об их авторах.</w:t>
      </w:r>
    </w:p>
    <w:p w:rsidR="00255092" w:rsidRDefault="00D30C92">
      <w:pPr>
        <w:pStyle w:val="21"/>
        <w:framePr w:w="9648" w:h="9784" w:hRule="exact" w:wrap="none" w:vAnchor="page" w:hAnchor="page" w:x="1132" w:y="1926"/>
        <w:numPr>
          <w:ilvl w:val="0"/>
          <w:numId w:val="9"/>
        </w:numPr>
        <w:shd w:val="clear" w:color="auto" w:fill="auto"/>
        <w:tabs>
          <w:tab w:val="left" w:pos="1259"/>
        </w:tabs>
        <w:spacing w:before="0"/>
        <w:ind w:left="20" w:right="20" w:firstLine="700"/>
      </w:pPr>
      <w:r>
        <w:t>Организатор вправе использовать конкурсные работы (в том числе в качестве социальной антикоррупционной рекламы), в следующих формах: размещение в средствах массовой информации, на интернет-платформах, в социальных сетях, в рамках выставок, форумов и других мероприятий. Организатор не обязан предоставлять отчеты об использовании конкурсных работ.</w:t>
      </w:r>
    </w:p>
    <w:p w:rsidR="00255092" w:rsidRDefault="00D30C92">
      <w:pPr>
        <w:pStyle w:val="21"/>
        <w:framePr w:w="9648" w:h="9784" w:hRule="exact" w:wrap="none" w:vAnchor="page" w:hAnchor="page" w:x="1132" w:y="1926"/>
        <w:numPr>
          <w:ilvl w:val="0"/>
          <w:numId w:val="9"/>
        </w:numPr>
        <w:shd w:val="clear" w:color="auto" w:fill="auto"/>
        <w:tabs>
          <w:tab w:val="left" w:pos="1259"/>
        </w:tabs>
        <w:spacing w:before="0" w:after="285"/>
        <w:ind w:left="20" w:right="20" w:firstLine="700"/>
      </w:pPr>
      <w:r>
        <w:t>Обратная связь с конкурсантами и представителями компетентных органов государств участников конкурса осуществляется Организатором на русском и английском языках на официальном сайте конкурса (раздел «Контакты») по техническим и организационным вопросам.</w:t>
      </w:r>
    </w:p>
    <w:p w:rsidR="00255092" w:rsidRDefault="00255092">
      <w:pPr>
        <w:pStyle w:val="40"/>
        <w:framePr w:w="9648" w:h="9784" w:hRule="exact" w:wrap="none" w:vAnchor="page" w:hAnchor="page" w:x="1132" w:y="1926"/>
        <w:shd w:val="clear" w:color="auto" w:fill="auto"/>
        <w:spacing w:before="0" w:line="190" w:lineRule="exact"/>
        <w:ind w:right="20"/>
      </w:pPr>
    </w:p>
    <w:p w:rsidR="00255092" w:rsidRDefault="00255092">
      <w:pPr>
        <w:rPr>
          <w:sz w:val="2"/>
          <w:szCs w:val="2"/>
        </w:rPr>
      </w:pPr>
    </w:p>
    <w:sectPr w:rsidR="00255092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8E8" w:rsidRDefault="007B38E8">
      <w:r>
        <w:separator/>
      </w:r>
    </w:p>
  </w:endnote>
  <w:endnote w:type="continuationSeparator" w:id="0">
    <w:p w:rsidR="007B38E8" w:rsidRDefault="007B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8E8" w:rsidRDefault="007B38E8"/>
  </w:footnote>
  <w:footnote w:type="continuationSeparator" w:id="0">
    <w:p w:rsidR="007B38E8" w:rsidRDefault="007B38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55089"/>
    <w:multiLevelType w:val="multilevel"/>
    <w:tmpl w:val="ACBE7DE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342174"/>
    <w:multiLevelType w:val="multilevel"/>
    <w:tmpl w:val="35404BF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6E3DBE"/>
    <w:multiLevelType w:val="multilevel"/>
    <w:tmpl w:val="CB8E9B22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4B3D9D"/>
    <w:multiLevelType w:val="multilevel"/>
    <w:tmpl w:val="FD902D7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6A6C6A"/>
    <w:multiLevelType w:val="multilevel"/>
    <w:tmpl w:val="F2DEE4A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AE20660"/>
    <w:multiLevelType w:val="multilevel"/>
    <w:tmpl w:val="974245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AD30F4"/>
    <w:multiLevelType w:val="multilevel"/>
    <w:tmpl w:val="8916885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376BC0"/>
    <w:multiLevelType w:val="multilevel"/>
    <w:tmpl w:val="CB60A10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E5D1098"/>
    <w:multiLevelType w:val="multilevel"/>
    <w:tmpl w:val="930E1F6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55092"/>
    <w:rsid w:val="00255092"/>
    <w:rsid w:val="005E56FD"/>
    <w:rsid w:val="006A11C6"/>
    <w:rsid w:val="007B38E8"/>
    <w:rsid w:val="00D3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35"/>
        <o:r id="V:Rule2" type="connector" idref="#_x0000_s1033"/>
        <o:r id="V:Rule3" type="connector" idref="#_x0000_s1034"/>
        <o:r id="V:Rule4" type="connector" idref="#_x0000_s1029"/>
        <o:r id="V:Rule5" type="connector" idref="#_x0000_s1030"/>
        <o:r id="V:Rule6" type="connector" idref="#_x0000_s1032"/>
        <o:r id="V:Rule7" type="connector" idref="#_x0000_s1031"/>
        <o:r id="V:Rule8" type="connector" idref="#_x0000_s1028"/>
      </o:rules>
    </o:shapelayout>
  </w:shapeDefaults>
  <w:decimalSymbol w:val=","/>
  <w:listSeparator w:val=";"/>
  <w14:docId w14:val="0EB9A856"/>
  <w15:docId w15:val="{2EF206E6-7281-4B07-980F-83E95AFC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a7">
    <w:name w:val="Подпись к картинке_"/>
    <w:basedOn w:val="a0"/>
    <w:link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18"/>
      <w:szCs w:val="18"/>
      <w:u w:val="none"/>
    </w:rPr>
  </w:style>
  <w:style w:type="character" w:customStyle="1" w:styleId="3Candara85pt0pt">
    <w:name w:val="Основной текст (3) + Candara;8;5 pt;Интервал 0 pt"/>
    <w:basedOn w:val="3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-6"/>
      <w:w w:val="100"/>
      <w:position w:val="0"/>
      <w:sz w:val="17"/>
      <w:szCs w:val="17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0" w:lineRule="atLeast"/>
      <w:jc w:val="right"/>
    </w:pPr>
    <w:rPr>
      <w:rFonts w:ascii="Bookman Old Style" w:eastAsia="Bookman Old Style" w:hAnsi="Bookman Old Style" w:cs="Bookman Old Style"/>
      <w:b/>
      <w:bCs/>
      <w:i/>
      <w:i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ticorruotion.lif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4E54C-4080-4538-8EE0-4E2758DB6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1157</Words>
  <Characters>6598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КОНЦЕПЦИЯ</dc:title>
  <dc:subject/>
  <dc:creator>kozhevnikova.l</dc:creator>
  <cp:keywords/>
  <cp:lastModifiedBy>Пользавотель</cp:lastModifiedBy>
  <cp:revision>4</cp:revision>
  <dcterms:created xsi:type="dcterms:W3CDTF">2020-04-29T14:08:00Z</dcterms:created>
  <dcterms:modified xsi:type="dcterms:W3CDTF">2020-04-29T14:11:00Z</dcterms:modified>
</cp:coreProperties>
</file>